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righ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文件编号：</w:t>
      </w:r>
      <w:r>
        <w:rPr>
          <w:rFonts w:hint="eastAsia" w:cs="Times New Roman"/>
          <w:sz w:val="24"/>
          <w:lang w:val="en-US" w:eastAsia="zh-CN"/>
        </w:rPr>
        <w:t>YXRY</w:t>
      </w:r>
      <w:r>
        <w:rPr>
          <w:rFonts w:hint="default" w:ascii="Times New Roman" w:hAnsi="Times New Roman" w:cs="Times New Roman"/>
          <w:sz w:val="24"/>
        </w:rPr>
        <w:t>IEC/AF/2</w:t>
      </w:r>
      <w:r>
        <w:rPr>
          <w:rFonts w:hint="eastAsia" w:cs="Times New Roman"/>
          <w:sz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</w:rPr>
        <w:t>/202</w:t>
      </w:r>
      <w:r>
        <w:rPr>
          <w:rFonts w:hint="default" w:ascii="Times New Roman" w:hAnsi="Times New Roman" w:cs="Times New Roman"/>
          <w:sz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</w:rPr>
        <w:t>-01.0</w:t>
      </w:r>
    </w:p>
    <w:p>
      <w:pPr>
        <w:spacing w:line="400" w:lineRule="exact"/>
        <w:jc w:val="right"/>
        <w:rPr>
          <w:rFonts w:hint="default" w:ascii="Times New Roman" w:hAnsi="Times New Roman" w:cs="Times New Roman"/>
          <w:sz w:val="24"/>
        </w:rPr>
      </w:pPr>
    </w:p>
    <w:p>
      <w:pPr>
        <w:spacing w:line="240" w:lineRule="exact"/>
        <w:rPr>
          <w:rFonts w:hint="default" w:ascii="Times New Roman" w:hAnsi="Times New Roman" w:cs="Times New Roman"/>
          <w:sz w:val="24"/>
        </w:rPr>
      </w:pPr>
    </w:p>
    <w:p>
      <w:pPr>
        <w:spacing w:line="370" w:lineRule="exact"/>
        <w:jc w:val="center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复审申请表</w:t>
      </w:r>
    </w:p>
    <w:p>
      <w:pPr>
        <w:spacing w:line="370" w:lineRule="exact"/>
        <w:jc w:val="center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spacing w:line="240" w:lineRule="exact"/>
        <w:rPr>
          <w:rFonts w:hint="default" w:ascii="Times New Roman" w:hAnsi="Times New Roman" w:cs="Times New Roman"/>
          <w:sz w:val="24"/>
        </w:rPr>
      </w:pPr>
    </w:p>
    <w:tbl>
      <w:tblPr>
        <w:tblStyle w:val="4"/>
        <w:tblW w:w="91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"/>
        <w:gridCol w:w="3000"/>
        <w:gridCol w:w="1792"/>
        <w:gridCol w:w="8"/>
        <w:gridCol w:w="2400"/>
        <w:gridCol w:w="1663"/>
        <w:gridCol w:w="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</w:trPr>
        <w:tc>
          <w:tcPr>
            <w:tcW w:w="3000" w:type="dxa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项目名称</w:t>
            </w:r>
          </w:p>
        </w:tc>
        <w:tc>
          <w:tcPr>
            <w:tcW w:w="6003" w:type="dxa"/>
            <w:gridSpan w:val="5"/>
          </w:tcPr>
          <w:p>
            <w:pPr>
              <w:spacing w:line="36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</w:trPr>
        <w:tc>
          <w:tcPr>
            <w:tcW w:w="3000" w:type="dxa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申办者/项目来源</w:t>
            </w:r>
          </w:p>
        </w:tc>
        <w:tc>
          <w:tcPr>
            <w:tcW w:w="6003" w:type="dxa"/>
            <w:gridSpan w:val="5"/>
          </w:tcPr>
          <w:p>
            <w:pPr>
              <w:spacing w:line="36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</w:trPr>
        <w:tc>
          <w:tcPr>
            <w:tcW w:w="3000" w:type="dxa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方案版本号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方案版本日期</w:t>
            </w:r>
          </w:p>
        </w:tc>
        <w:tc>
          <w:tcPr>
            <w:tcW w:w="1803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</w:trPr>
        <w:tc>
          <w:tcPr>
            <w:tcW w:w="3000" w:type="dxa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知情同意书版本号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知情同意书版本日期</w:t>
            </w:r>
          </w:p>
        </w:tc>
        <w:tc>
          <w:tcPr>
            <w:tcW w:w="1803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</w:trPr>
        <w:tc>
          <w:tcPr>
            <w:tcW w:w="3000" w:type="dxa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伦理审查批件号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受理号</w:t>
            </w:r>
          </w:p>
        </w:tc>
        <w:tc>
          <w:tcPr>
            <w:tcW w:w="1803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A6A6A6" w:themeColor="background1" w:themeShade="A6"/>
                <w:sz w:val="22"/>
              </w:rPr>
              <w:t>伦理办公室填写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</w:trPr>
        <w:tc>
          <w:tcPr>
            <w:tcW w:w="3000" w:type="dxa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研究专业组/科室</w:t>
            </w:r>
          </w:p>
        </w:tc>
        <w:tc>
          <w:tcPr>
            <w:tcW w:w="1792" w:type="dxa"/>
          </w:tcPr>
          <w:p>
            <w:pPr>
              <w:spacing w:line="36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主要研究者</w:t>
            </w:r>
          </w:p>
        </w:tc>
        <w:tc>
          <w:tcPr>
            <w:tcW w:w="1803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0" w:type="dxa"/>
          <w:trHeight w:val="170" w:hRule="atLeast"/>
          <w:jc w:val="center"/>
        </w:trPr>
        <w:tc>
          <w:tcPr>
            <w:tcW w:w="8971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0"/>
                <w:szCs w:val="20"/>
              </w:rPr>
              <w:t>注:此申请表可复制，但内容不得随意更改。</w:t>
            </w:r>
          </w:p>
        </w:tc>
      </w:tr>
    </w:tbl>
    <w:p>
      <w:pPr>
        <w:spacing w:before="156" w:beforeLines="50"/>
        <w:rPr>
          <w:rFonts w:hint="default" w:ascii="Times New Roman" w:hAnsi="Times New Roman" w:eastAsia="黑体" w:cs="Times New Roman"/>
          <w:b/>
          <w:sz w:val="24"/>
        </w:rPr>
      </w:pPr>
      <w:r>
        <w:rPr>
          <w:rFonts w:hint="default" w:ascii="Times New Roman" w:hAnsi="Times New Roman" w:eastAsia="黑体" w:cs="Times New Roman"/>
          <w:b/>
          <w:sz w:val="24"/>
        </w:rPr>
        <w:t>修正情况（以下部分若内容较多，可提交附件文件）</w:t>
      </w:r>
    </w:p>
    <w:p>
      <w:pPr>
        <w:tabs>
          <w:tab w:val="right" w:pos="8306"/>
        </w:tabs>
        <w:spacing w:before="78" w:beforeLines="25"/>
        <w:rPr>
          <w:rFonts w:hint="default" w:ascii="Times New Roman" w:hAnsi="Times New Roman" w:eastAsia="黑体" w:cs="Times New Roman"/>
          <w:b/>
          <w:sz w:val="22"/>
        </w:rPr>
      </w:pPr>
      <w:r>
        <w:rPr>
          <w:rFonts w:hint="default" w:ascii="Times New Roman" w:hAnsi="Times New Roman" w:eastAsia="黑体" w:cs="Times New Roman"/>
          <w:b/>
          <w:sz w:val="22"/>
        </w:rPr>
        <w:t>1.完全按伦理审查意见修改的部分（对伦理审查的意见没有异议）</w:t>
      </w:r>
      <w:r>
        <w:rPr>
          <w:rFonts w:hint="default" w:ascii="Times New Roman" w:hAnsi="Times New Roman" w:eastAsia="黑体" w:cs="Times New Roman"/>
          <w:b/>
          <w:sz w:val="22"/>
        </w:rPr>
        <w:tab/>
      </w:r>
    </w:p>
    <w:p>
      <w:pPr>
        <w:pStyle w:val="8"/>
        <w:ind w:left="420" w:firstLine="0" w:firstLineChars="0"/>
        <w:rPr>
          <w:rFonts w:hint="default" w:ascii="Times New Roman" w:hAnsi="Times New Roman" w:eastAsia="黑体" w:cs="Times New Roman"/>
          <w:sz w:val="22"/>
        </w:rPr>
      </w:pPr>
    </w:p>
    <w:p>
      <w:pPr>
        <w:pStyle w:val="8"/>
        <w:ind w:left="420" w:firstLine="0" w:firstLineChars="0"/>
        <w:rPr>
          <w:rFonts w:hint="default" w:ascii="Times New Roman" w:hAnsi="Times New Roman" w:eastAsia="黑体" w:cs="Times New Roman"/>
          <w:sz w:val="22"/>
        </w:rPr>
      </w:pPr>
    </w:p>
    <w:p>
      <w:pPr>
        <w:pStyle w:val="8"/>
        <w:ind w:left="420" w:firstLine="0" w:firstLineChars="0"/>
        <w:rPr>
          <w:rFonts w:hint="default" w:ascii="Times New Roman" w:hAnsi="Times New Roman" w:eastAsia="黑体" w:cs="Times New Roman"/>
          <w:sz w:val="22"/>
        </w:rPr>
      </w:pPr>
    </w:p>
    <w:p>
      <w:pPr>
        <w:pStyle w:val="8"/>
        <w:ind w:left="420" w:firstLine="0" w:firstLineChars="0"/>
        <w:rPr>
          <w:rFonts w:hint="default" w:ascii="Times New Roman" w:hAnsi="Times New Roman" w:eastAsia="黑体" w:cs="Times New Roman"/>
          <w:sz w:val="22"/>
        </w:rPr>
      </w:pPr>
    </w:p>
    <w:p>
      <w:pPr>
        <w:pStyle w:val="8"/>
        <w:ind w:left="420" w:firstLine="0" w:firstLineChars="0"/>
        <w:rPr>
          <w:rFonts w:hint="default" w:ascii="Times New Roman" w:hAnsi="Times New Roman" w:eastAsia="黑体" w:cs="Times New Roman"/>
          <w:sz w:val="22"/>
        </w:rPr>
      </w:pPr>
    </w:p>
    <w:p>
      <w:pPr>
        <w:pStyle w:val="8"/>
        <w:ind w:left="420" w:firstLine="0" w:firstLineChars="0"/>
        <w:rPr>
          <w:rFonts w:hint="default" w:ascii="Times New Roman" w:hAnsi="Times New Roman" w:eastAsia="黑体" w:cs="Times New Roman"/>
          <w:sz w:val="22"/>
        </w:rPr>
      </w:pPr>
    </w:p>
    <w:p>
      <w:pPr>
        <w:pStyle w:val="8"/>
        <w:ind w:left="420" w:firstLine="0" w:firstLineChars="0"/>
        <w:rPr>
          <w:rFonts w:hint="default" w:ascii="Times New Roman" w:hAnsi="Times New Roman" w:eastAsia="黑体" w:cs="Times New Roman"/>
          <w:sz w:val="22"/>
        </w:rPr>
      </w:pPr>
    </w:p>
    <w:p>
      <w:pPr>
        <w:spacing w:before="78" w:beforeLines="25"/>
        <w:rPr>
          <w:rFonts w:hint="default" w:ascii="Times New Roman" w:hAnsi="Times New Roman" w:eastAsia="黑体" w:cs="Times New Roman"/>
          <w:b/>
          <w:sz w:val="22"/>
        </w:rPr>
      </w:pPr>
      <w:r>
        <w:rPr>
          <w:rFonts w:hint="default" w:ascii="Times New Roman" w:hAnsi="Times New Roman" w:eastAsia="黑体" w:cs="Times New Roman"/>
          <w:b/>
          <w:sz w:val="22"/>
        </w:rPr>
        <w:t>2.对伦理审查的意见有不同意见</w:t>
      </w:r>
    </w:p>
    <w:p>
      <w:pPr>
        <w:spacing w:before="78" w:beforeLines="25"/>
        <w:rPr>
          <w:rFonts w:hint="default" w:ascii="Times New Roman" w:hAnsi="Times New Roman" w:eastAsia="黑体" w:cs="Times New Roman"/>
          <w:b/>
          <w:sz w:val="22"/>
        </w:rPr>
      </w:pPr>
      <w:r>
        <w:rPr>
          <w:rFonts w:hint="default" w:ascii="Times New Roman" w:hAnsi="Times New Roman" w:eastAsia="黑体" w:cs="Times New Roman"/>
          <w:b/>
          <w:sz w:val="22"/>
        </w:rPr>
        <w:t>2.1 参考伦理审查意见修改的部分</w:t>
      </w:r>
    </w:p>
    <w:p>
      <w:pPr>
        <w:pStyle w:val="8"/>
        <w:ind w:left="420" w:firstLine="0" w:firstLineChars="0"/>
        <w:rPr>
          <w:rFonts w:hint="default" w:ascii="Times New Roman" w:hAnsi="Times New Roman" w:eastAsia="黑体" w:cs="Times New Roman"/>
          <w:sz w:val="22"/>
        </w:rPr>
      </w:pPr>
    </w:p>
    <w:p>
      <w:pPr>
        <w:pStyle w:val="8"/>
        <w:ind w:left="420" w:firstLine="0" w:firstLineChars="0"/>
        <w:rPr>
          <w:rFonts w:hint="default" w:ascii="Times New Roman" w:hAnsi="Times New Roman" w:eastAsia="黑体" w:cs="Times New Roman"/>
          <w:sz w:val="22"/>
        </w:rPr>
      </w:pPr>
    </w:p>
    <w:p>
      <w:pPr>
        <w:pStyle w:val="8"/>
        <w:ind w:left="420" w:firstLine="0" w:firstLineChars="0"/>
        <w:rPr>
          <w:rFonts w:hint="default" w:ascii="Times New Roman" w:hAnsi="Times New Roman" w:eastAsia="黑体" w:cs="Times New Roman"/>
          <w:sz w:val="22"/>
        </w:rPr>
      </w:pPr>
    </w:p>
    <w:p>
      <w:pPr>
        <w:pStyle w:val="8"/>
        <w:ind w:left="420" w:firstLine="0" w:firstLineChars="0"/>
        <w:rPr>
          <w:rFonts w:hint="default" w:ascii="Times New Roman" w:hAnsi="Times New Roman" w:eastAsia="黑体" w:cs="Times New Roman"/>
          <w:sz w:val="22"/>
        </w:rPr>
      </w:pPr>
    </w:p>
    <w:p>
      <w:pPr>
        <w:pStyle w:val="8"/>
        <w:ind w:left="420" w:firstLine="0" w:firstLineChars="0"/>
        <w:rPr>
          <w:rFonts w:hint="default" w:ascii="Times New Roman" w:hAnsi="Times New Roman" w:eastAsia="黑体" w:cs="Times New Roman"/>
          <w:sz w:val="22"/>
        </w:rPr>
      </w:pPr>
    </w:p>
    <w:p>
      <w:pPr>
        <w:spacing w:before="78" w:beforeLines="25"/>
        <w:rPr>
          <w:rFonts w:hint="default" w:ascii="Times New Roman" w:hAnsi="Times New Roman" w:eastAsia="黑体" w:cs="Times New Roman"/>
          <w:b/>
          <w:sz w:val="22"/>
        </w:rPr>
      </w:pPr>
      <w:r>
        <w:rPr>
          <w:rFonts w:hint="default" w:ascii="Times New Roman" w:hAnsi="Times New Roman" w:eastAsia="黑体" w:cs="Times New Roman"/>
          <w:b/>
          <w:sz w:val="22"/>
        </w:rPr>
        <w:t>3.无修改，对伦理审查意见的陈诉或说明</w:t>
      </w:r>
    </w:p>
    <w:p>
      <w:pPr>
        <w:pStyle w:val="8"/>
        <w:ind w:left="420" w:firstLine="0" w:firstLineChars="0"/>
        <w:rPr>
          <w:rFonts w:hint="default" w:ascii="Times New Roman" w:hAnsi="Times New Roman" w:eastAsia="黑体" w:cs="Times New Roman"/>
          <w:sz w:val="22"/>
        </w:rPr>
      </w:pPr>
    </w:p>
    <w:p>
      <w:pPr>
        <w:pStyle w:val="8"/>
        <w:ind w:left="0" w:leftChars="0" w:firstLine="0" w:firstLineChars="0"/>
        <w:rPr>
          <w:rFonts w:hint="default" w:ascii="Times New Roman" w:hAnsi="Times New Roman" w:eastAsia="黑体" w:cs="Times New Roman"/>
          <w:sz w:val="22"/>
        </w:rPr>
      </w:pPr>
    </w:p>
    <w:tbl>
      <w:tblPr>
        <w:tblStyle w:val="4"/>
        <w:tblpPr w:leftFromText="180" w:rightFromText="180" w:vertAnchor="text" w:horzAnchor="page" w:tblpX="1642" w:tblpY="297"/>
        <w:tblOverlap w:val="never"/>
        <w:tblW w:w="881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5"/>
        <w:gridCol w:w="2175"/>
        <w:gridCol w:w="328"/>
        <w:gridCol w:w="759"/>
        <w:gridCol w:w="942"/>
        <w:gridCol w:w="146"/>
        <w:gridCol w:w="21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声明</w:t>
            </w:r>
          </w:p>
        </w:tc>
        <w:tc>
          <w:tcPr>
            <w:tcW w:w="652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我将遵循</w:t>
            </w:r>
            <w:r>
              <w:rPr>
                <w:rFonts w:hint="default" w:ascii="Times New Roman" w:hAnsi="Times New Roman" w:eastAsia="宋体" w:cs="Times New Roman"/>
                <w:sz w:val="22"/>
              </w:rPr>
              <w:t>GCP</w:t>
            </w:r>
            <w:r>
              <w:rPr>
                <w:rFonts w:hint="eastAsia" w:ascii="宋体" w:hAnsi="宋体" w:eastAsia="宋体" w:cs="宋体"/>
                <w:sz w:val="22"/>
              </w:rPr>
              <w:t>的原则以及伦理委员会的要求，开展本项临床研究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主要研究者签字</w:t>
            </w:r>
          </w:p>
        </w:tc>
        <w:tc>
          <w:tcPr>
            <w:tcW w:w="250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日  期</w:t>
            </w:r>
          </w:p>
        </w:tc>
        <w:tc>
          <w:tcPr>
            <w:tcW w:w="232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处理方式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pStyle w:val="8"/>
              <w:ind w:firstLine="0" w:firstLineChars="0"/>
              <w:jc w:val="left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会议审查</w:t>
            </w:r>
          </w:p>
        </w:tc>
        <w:tc>
          <w:tcPr>
            <w:tcW w:w="2175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ind w:firstLine="0" w:firstLineChars="0"/>
              <w:jc w:val="left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简易审查</w:t>
            </w:r>
          </w:p>
        </w:tc>
        <w:tc>
          <w:tcPr>
            <w:tcW w:w="217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pStyle w:val="8"/>
              <w:ind w:firstLine="0" w:firstLineChars="0"/>
              <w:jc w:val="left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秘书审阅后备案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262" w:type="dxa"/>
            <w:gridSpan w:val="3"/>
            <w:tcBorders>
              <w:top w:val="nil"/>
              <w:left w:val="single" w:color="auto" w:sz="4" w:space="0"/>
              <w:bottom w:val="single" w:color="auto" w:sz="8" w:space="0"/>
              <w:right w:val="nil"/>
            </w:tcBorders>
            <w:vAlign w:val="center"/>
          </w:tcPr>
          <w:p>
            <w:pPr>
              <w:pStyle w:val="8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秘书签名：</w:t>
            </w:r>
          </w:p>
        </w:tc>
        <w:tc>
          <w:tcPr>
            <w:tcW w:w="326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8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日  期：</w:t>
            </w:r>
          </w:p>
        </w:tc>
      </w:tr>
    </w:tbl>
    <w:p>
      <w:pPr>
        <w:spacing w:line="370" w:lineRule="exact"/>
        <w:rPr>
          <w:rFonts w:hint="default" w:ascii="Times New Roman" w:hAnsi="Times New Roman" w:cs="Times New Roma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sz w:val="20"/>
      </w:rPr>
      <w:t>玉溪市人民医院</w:t>
    </w:r>
    <w:r>
      <w:rPr>
        <w:rFonts w:hint="eastAsia"/>
        <w:sz w:val="20"/>
        <w:lang w:val="en-US" w:eastAsia="zh-CN"/>
      </w:rPr>
      <w:t>药物临床试验</w:t>
    </w:r>
    <w:r>
      <w:rPr>
        <w:rFonts w:hint="eastAsia"/>
        <w:sz w:val="20"/>
      </w:rPr>
      <w:t>伦理委员会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iYjc5ZjBjZTMzZjMzOTYxMjE3MTAyMGNmYzc4OTIifQ=="/>
  </w:docVars>
  <w:rsids>
    <w:rsidRoot w:val="097D3EC8"/>
    <w:rsid w:val="000E40D0"/>
    <w:rsid w:val="002075E2"/>
    <w:rsid w:val="00271EFF"/>
    <w:rsid w:val="0039404D"/>
    <w:rsid w:val="004356DB"/>
    <w:rsid w:val="00463414"/>
    <w:rsid w:val="00483958"/>
    <w:rsid w:val="004D2E3A"/>
    <w:rsid w:val="00620ED2"/>
    <w:rsid w:val="00626DEE"/>
    <w:rsid w:val="006B7909"/>
    <w:rsid w:val="007C6E66"/>
    <w:rsid w:val="00836F00"/>
    <w:rsid w:val="008B5E1B"/>
    <w:rsid w:val="00A977C4"/>
    <w:rsid w:val="00BD4C15"/>
    <w:rsid w:val="00C165C3"/>
    <w:rsid w:val="00C72218"/>
    <w:rsid w:val="00C74279"/>
    <w:rsid w:val="00C9480E"/>
    <w:rsid w:val="00D11FB3"/>
    <w:rsid w:val="00DA4C91"/>
    <w:rsid w:val="00E4720D"/>
    <w:rsid w:val="01644F09"/>
    <w:rsid w:val="097D3EC8"/>
    <w:rsid w:val="1A6745A4"/>
    <w:rsid w:val="57D70CC5"/>
    <w:rsid w:val="6578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267</Words>
  <Characters>296</Characters>
  <Lines>2</Lines>
  <Paragraphs>1</Paragraphs>
  <TotalTime>5</TotalTime>
  <ScaleCrop>false</ScaleCrop>
  <LinksUpToDate>false</LinksUpToDate>
  <CharactersWithSpaces>302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2017-03-07T03:15:00Z</dcterms:created>
  <dc:creator>Administrator</dc:creator>
  <cp:lastModifiedBy>HuHuan</cp:lastModifiedBy>
  <dcterms:modified xsi:type="dcterms:W3CDTF">2022-09-29T06:25:18Z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96E41B1C84184AFF98EAFFE5A1FB0B18</vt:lpwstr>
  </property>
</Properties>
</file>